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7215" w:rsidRDefault="00FA7215" w:rsidP="00FA7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215">
        <w:rPr>
          <w:rFonts w:ascii="Times New Roman" w:hAnsi="Times New Roman" w:cs="Times New Roman"/>
          <w:b/>
          <w:sz w:val="28"/>
          <w:szCs w:val="28"/>
        </w:rPr>
        <w:t>«Вечерний Петербург»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Мой город - город тысячи огней!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Затмит другие красотою чистой.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Он поражает яркостью своей,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Он вдохновляет жителей, туристов.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Мерцают, словно звёзды, фонари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И освещают город ярко.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Здесь от заката до зари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Увидеть можно и дворцы, и парки.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Подсветка города вас удивит,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Здесь вечера прекраснее, чем утро.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Ведь ближе к ночи всё вокруг молчит,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А утром всё бежит, спешит как будто.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Каналы, памятники, скверы засыпают,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Но украшает их вечерний свет.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Влюбленные по городу гуляют.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Ночь, город, романтический рассвет.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Санкт-Петербург ночной - вот это диво!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Огни, пустой проспект и тишина.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На улице безлюдно и красиво.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Пусть город на Неве стоит всегда!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Мой город - город тысячи огней!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И хоть известен миру белыми ночами,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Но на его наряд вечерний в блеске фонарей,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215">
        <w:rPr>
          <w:rFonts w:ascii="Times New Roman" w:hAnsi="Times New Roman" w:cs="Times New Roman"/>
          <w:sz w:val="28"/>
          <w:szCs w:val="28"/>
        </w:rPr>
        <w:t>Посмотрит каждый удивлёнными глазами.</w:t>
      </w: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15" w:rsidRPr="00FA7215" w:rsidRDefault="00FA7215" w:rsidP="00FA7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215">
        <w:rPr>
          <w:rFonts w:ascii="Times New Roman" w:hAnsi="Times New Roman" w:cs="Times New Roman"/>
          <w:b/>
          <w:sz w:val="28"/>
          <w:szCs w:val="28"/>
        </w:rPr>
        <w:t>Новикова Дарья</w:t>
      </w:r>
    </w:p>
    <w:sectPr w:rsidR="00FA7215" w:rsidRPr="00FA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7215"/>
    <w:rsid w:val="00FA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2019-03-26T15:07:00Z</dcterms:created>
  <dcterms:modified xsi:type="dcterms:W3CDTF">2019-03-26T15:13:00Z</dcterms:modified>
</cp:coreProperties>
</file>